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4AE" w:rsidRDefault="009104AE" w:rsidP="002A5078">
      <w:pPr>
        <w:jc w:val="center"/>
        <w:rPr>
          <w:rFonts w:ascii="Arial" w:hAnsi="Arial" w:cs="Arial"/>
          <w:b/>
          <w:sz w:val="24"/>
          <w:szCs w:val="24"/>
        </w:rPr>
      </w:pPr>
    </w:p>
    <w:p w:rsidR="009104AE" w:rsidRDefault="009104AE" w:rsidP="002A507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PRORROGAÇÃO DE PRAZO</w:t>
      </w:r>
    </w:p>
    <w:p w:rsidR="002A5078" w:rsidRPr="00064B3F" w:rsidRDefault="009104AE" w:rsidP="002A507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PREGÃO PRESENCIAL 030/2014</w:t>
      </w:r>
    </w:p>
    <w:p w:rsidR="002A5078" w:rsidRPr="00064B3F" w:rsidRDefault="002A5078" w:rsidP="002A5078">
      <w:pPr>
        <w:jc w:val="center"/>
        <w:rPr>
          <w:rFonts w:ascii="Arial" w:hAnsi="Arial" w:cs="Arial"/>
          <w:sz w:val="24"/>
          <w:szCs w:val="24"/>
        </w:rPr>
      </w:pPr>
    </w:p>
    <w:p w:rsidR="00064B3F" w:rsidRPr="00064B3F" w:rsidRDefault="002A5078" w:rsidP="009104A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64B3F">
        <w:rPr>
          <w:rFonts w:ascii="Arial" w:hAnsi="Arial" w:cs="Arial"/>
          <w:sz w:val="24"/>
          <w:szCs w:val="24"/>
        </w:rPr>
        <w:t xml:space="preserve">O Município de </w:t>
      </w:r>
      <w:proofErr w:type="spellStart"/>
      <w:r w:rsidRPr="00064B3F">
        <w:rPr>
          <w:rFonts w:ascii="Arial" w:hAnsi="Arial" w:cs="Arial"/>
          <w:sz w:val="24"/>
          <w:szCs w:val="24"/>
        </w:rPr>
        <w:t>Candiota</w:t>
      </w:r>
      <w:proofErr w:type="spellEnd"/>
      <w:r w:rsidRPr="00064B3F">
        <w:rPr>
          <w:rFonts w:ascii="Arial" w:hAnsi="Arial" w:cs="Arial"/>
          <w:sz w:val="24"/>
          <w:szCs w:val="24"/>
        </w:rPr>
        <w:t xml:space="preserve"> torna público para conhecimento dos interessados por intermédio da Secretaria de Planejamento com </w:t>
      </w:r>
      <w:r w:rsidR="00064B3F" w:rsidRPr="00064B3F">
        <w:rPr>
          <w:rFonts w:ascii="Arial" w:hAnsi="Arial" w:cs="Arial"/>
          <w:sz w:val="24"/>
          <w:szCs w:val="24"/>
        </w:rPr>
        <w:t>obediência</w:t>
      </w:r>
      <w:r w:rsidRPr="00064B3F">
        <w:rPr>
          <w:rFonts w:ascii="Arial" w:hAnsi="Arial" w:cs="Arial"/>
          <w:sz w:val="24"/>
          <w:szCs w:val="24"/>
        </w:rPr>
        <w:t xml:space="preserve"> ao disposto na Lei 10.520, de 18 de julho de 2002, do Decreto Municipal nº 2351, de 02 agosto de 2007 e </w:t>
      </w:r>
      <w:proofErr w:type="gramStart"/>
      <w:r w:rsidRPr="00064B3F">
        <w:rPr>
          <w:rFonts w:ascii="Arial" w:hAnsi="Arial" w:cs="Arial"/>
          <w:sz w:val="24"/>
          <w:szCs w:val="24"/>
        </w:rPr>
        <w:t>legislação complementares</w:t>
      </w:r>
      <w:proofErr w:type="gramEnd"/>
      <w:r w:rsidRPr="00064B3F">
        <w:rPr>
          <w:rFonts w:ascii="Arial" w:hAnsi="Arial" w:cs="Arial"/>
          <w:sz w:val="24"/>
          <w:szCs w:val="24"/>
        </w:rPr>
        <w:t xml:space="preserve">, </w:t>
      </w:r>
      <w:r w:rsidR="009104AE">
        <w:rPr>
          <w:rFonts w:ascii="Arial" w:hAnsi="Arial" w:cs="Arial"/>
          <w:sz w:val="24"/>
          <w:szCs w:val="24"/>
        </w:rPr>
        <w:t>prorroga a data d</w:t>
      </w:r>
      <w:r w:rsidRPr="00064B3F">
        <w:rPr>
          <w:rFonts w:ascii="Arial" w:hAnsi="Arial" w:cs="Arial"/>
          <w:sz w:val="24"/>
          <w:szCs w:val="24"/>
        </w:rPr>
        <w:t>o Edital do Pregão Eletrônico 0</w:t>
      </w:r>
      <w:r w:rsidR="009104AE">
        <w:rPr>
          <w:rFonts w:ascii="Arial" w:hAnsi="Arial" w:cs="Arial"/>
          <w:sz w:val="24"/>
          <w:szCs w:val="24"/>
        </w:rPr>
        <w:t xml:space="preserve">30/2014, em vez de abertura 11/12/2014 a sessão de abertura do Pregão, acontecerá no dia 17/12/2014 às 10h, </w:t>
      </w:r>
      <w:r w:rsidR="00064B3F" w:rsidRPr="00064B3F">
        <w:rPr>
          <w:rFonts w:ascii="Arial" w:hAnsi="Arial" w:cs="Arial"/>
          <w:sz w:val="24"/>
          <w:szCs w:val="24"/>
        </w:rPr>
        <w:t>as demais informações permanecem inalteradas.</w:t>
      </w:r>
    </w:p>
    <w:p w:rsidR="00064B3F" w:rsidRPr="00064B3F" w:rsidRDefault="00064B3F" w:rsidP="00064B3F">
      <w:pPr>
        <w:jc w:val="right"/>
        <w:rPr>
          <w:rFonts w:ascii="Arial" w:hAnsi="Arial" w:cs="Arial"/>
          <w:sz w:val="24"/>
          <w:szCs w:val="24"/>
        </w:rPr>
      </w:pPr>
      <w:proofErr w:type="spellStart"/>
      <w:r w:rsidRPr="00064B3F">
        <w:rPr>
          <w:rFonts w:ascii="Arial" w:hAnsi="Arial" w:cs="Arial"/>
          <w:sz w:val="24"/>
          <w:szCs w:val="24"/>
        </w:rPr>
        <w:t>Candiota</w:t>
      </w:r>
      <w:proofErr w:type="spellEnd"/>
      <w:r w:rsidRPr="00064B3F">
        <w:rPr>
          <w:rFonts w:ascii="Arial" w:hAnsi="Arial" w:cs="Arial"/>
          <w:sz w:val="24"/>
          <w:szCs w:val="24"/>
        </w:rPr>
        <w:t xml:space="preserve">, </w:t>
      </w:r>
      <w:r w:rsidR="009104AE">
        <w:rPr>
          <w:rFonts w:ascii="Arial" w:hAnsi="Arial" w:cs="Arial"/>
          <w:sz w:val="24"/>
          <w:szCs w:val="24"/>
        </w:rPr>
        <w:t>05 de dezembro</w:t>
      </w:r>
      <w:bookmarkStart w:id="0" w:name="_GoBack"/>
      <w:bookmarkEnd w:id="0"/>
      <w:r w:rsidRPr="00064B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4B3F">
        <w:rPr>
          <w:rFonts w:ascii="Arial" w:hAnsi="Arial" w:cs="Arial"/>
          <w:sz w:val="24"/>
          <w:szCs w:val="24"/>
        </w:rPr>
        <w:t>de</w:t>
      </w:r>
      <w:proofErr w:type="spellEnd"/>
      <w:r w:rsidRPr="00064B3F">
        <w:rPr>
          <w:rFonts w:ascii="Arial" w:hAnsi="Arial" w:cs="Arial"/>
          <w:sz w:val="24"/>
          <w:szCs w:val="24"/>
        </w:rPr>
        <w:t xml:space="preserve"> 2014.</w:t>
      </w:r>
    </w:p>
    <w:p w:rsidR="00064B3F" w:rsidRPr="00064B3F" w:rsidRDefault="00064B3F" w:rsidP="00064B3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64B3F" w:rsidRPr="00064B3F" w:rsidRDefault="00064B3F" w:rsidP="00064B3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64B3F" w:rsidRPr="00064B3F" w:rsidRDefault="00064B3F" w:rsidP="00064B3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64B3F" w:rsidRPr="00064B3F" w:rsidRDefault="00064B3F" w:rsidP="00064B3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64B3F" w:rsidRPr="00064B3F" w:rsidRDefault="00064B3F" w:rsidP="00064B3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64B3F">
        <w:rPr>
          <w:rFonts w:ascii="Arial" w:hAnsi="Arial" w:cs="Arial"/>
          <w:sz w:val="24"/>
          <w:szCs w:val="24"/>
        </w:rPr>
        <w:t>LUIZ CARLOS FOLADOR</w:t>
      </w:r>
    </w:p>
    <w:p w:rsidR="00064B3F" w:rsidRPr="00064B3F" w:rsidRDefault="00064B3F" w:rsidP="00064B3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64B3F">
        <w:rPr>
          <w:rFonts w:ascii="Arial" w:hAnsi="Arial" w:cs="Arial"/>
          <w:sz w:val="24"/>
          <w:szCs w:val="24"/>
        </w:rPr>
        <w:t>Prefeito Municipal</w:t>
      </w:r>
    </w:p>
    <w:sectPr w:rsidR="00064B3F" w:rsidRPr="00064B3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19C" w:rsidRDefault="007A519C" w:rsidP="00064B3F">
      <w:pPr>
        <w:spacing w:after="0" w:line="240" w:lineRule="auto"/>
      </w:pPr>
      <w:r>
        <w:separator/>
      </w:r>
    </w:p>
  </w:endnote>
  <w:endnote w:type="continuationSeparator" w:id="0">
    <w:p w:rsidR="007A519C" w:rsidRDefault="007A519C" w:rsidP="00064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ertus Medium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B3F" w:rsidRPr="00430647" w:rsidRDefault="00064B3F" w:rsidP="00064B3F">
    <w:pPr>
      <w:pStyle w:val="Rodap"/>
      <w:ind w:right="360"/>
      <w:jc w:val="center"/>
      <w:rPr>
        <w:rFonts w:ascii="Arial" w:hAnsi="Arial" w:cs="Arial"/>
        <w:sz w:val="14"/>
        <w:szCs w:val="14"/>
      </w:rPr>
    </w:pPr>
    <w:r w:rsidRPr="00430647">
      <w:rPr>
        <w:rFonts w:ascii="Arial" w:hAnsi="Arial" w:cs="Arial"/>
        <w:sz w:val="14"/>
        <w:szCs w:val="14"/>
      </w:rPr>
      <w:t>Rua Ulisses Guimarães,</w:t>
    </w:r>
    <w:proofErr w:type="gramStart"/>
    <w:r w:rsidRPr="00430647">
      <w:rPr>
        <w:rFonts w:ascii="Arial" w:hAnsi="Arial" w:cs="Arial"/>
        <w:sz w:val="14"/>
        <w:szCs w:val="14"/>
      </w:rPr>
      <w:t xml:space="preserve">  </w:t>
    </w:r>
    <w:proofErr w:type="gramEnd"/>
    <w:r w:rsidRPr="00430647">
      <w:rPr>
        <w:rFonts w:ascii="Arial" w:hAnsi="Arial" w:cs="Arial"/>
        <w:sz w:val="14"/>
        <w:szCs w:val="14"/>
      </w:rPr>
      <w:t xml:space="preserve">nº 250 - </w:t>
    </w:r>
    <w:proofErr w:type="spellStart"/>
    <w:r w:rsidRPr="00430647">
      <w:rPr>
        <w:rFonts w:ascii="Arial" w:hAnsi="Arial" w:cs="Arial"/>
        <w:sz w:val="14"/>
        <w:szCs w:val="14"/>
      </w:rPr>
      <w:t>Candiota</w:t>
    </w:r>
    <w:proofErr w:type="spellEnd"/>
    <w:r w:rsidRPr="00430647">
      <w:rPr>
        <w:rFonts w:ascii="Arial" w:hAnsi="Arial" w:cs="Arial"/>
        <w:sz w:val="14"/>
        <w:szCs w:val="14"/>
      </w:rPr>
      <w:t>/RS - CEP 96.495-000</w:t>
    </w:r>
  </w:p>
  <w:p w:rsidR="00064B3F" w:rsidRPr="00430647" w:rsidRDefault="00064B3F" w:rsidP="00064B3F">
    <w:pPr>
      <w:pStyle w:val="Rodap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Telefax (</w:t>
    </w:r>
    <w:proofErr w:type="gramStart"/>
    <w:r>
      <w:rPr>
        <w:rFonts w:ascii="Arial" w:hAnsi="Arial" w:cs="Arial"/>
        <w:sz w:val="14"/>
        <w:szCs w:val="14"/>
      </w:rPr>
      <w:t>0</w:t>
    </w:r>
    <w:proofErr w:type="gramEnd"/>
    <w:r>
      <w:rPr>
        <w:rFonts w:ascii="Arial" w:hAnsi="Arial" w:cs="Arial"/>
        <w:sz w:val="14"/>
        <w:szCs w:val="14"/>
      </w:rPr>
      <w:t xml:space="preserve"> XX 53) 3245-8020</w:t>
    </w:r>
    <w:r w:rsidRPr="00430647">
      <w:rPr>
        <w:rFonts w:ascii="Arial" w:hAnsi="Arial" w:cs="Arial"/>
        <w:sz w:val="14"/>
        <w:szCs w:val="14"/>
      </w:rPr>
      <w:t xml:space="preserve"> - </w:t>
    </w:r>
    <w:r>
      <w:rPr>
        <w:rFonts w:ascii="Arial" w:hAnsi="Arial" w:cs="Arial"/>
        <w:sz w:val="14"/>
        <w:szCs w:val="14"/>
      </w:rPr>
      <w:t>CNPJ</w:t>
    </w:r>
    <w:r w:rsidRPr="00430647">
      <w:rPr>
        <w:rFonts w:ascii="Arial" w:hAnsi="Arial" w:cs="Arial"/>
        <w:sz w:val="14"/>
        <w:szCs w:val="14"/>
      </w:rPr>
      <w:t xml:space="preserve"> 94.702.818/0001-08</w:t>
    </w:r>
  </w:p>
  <w:p w:rsidR="00064B3F" w:rsidRPr="00064B3F" w:rsidRDefault="00064B3F" w:rsidP="00064B3F">
    <w:pPr>
      <w:pStyle w:val="Rodap"/>
      <w:jc w:val="center"/>
      <w:rPr>
        <w:rFonts w:ascii="Arial" w:hAnsi="Arial" w:cs="Arial"/>
        <w:sz w:val="14"/>
        <w:szCs w:val="14"/>
      </w:rPr>
    </w:pPr>
    <w:r w:rsidRPr="008211F1">
      <w:rPr>
        <w:rFonts w:ascii="Arial" w:hAnsi="Arial" w:cs="Arial"/>
        <w:sz w:val="14"/>
        <w:szCs w:val="14"/>
      </w:rPr>
      <w:t>www.cand</w:t>
    </w:r>
    <w:r>
      <w:rPr>
        <w:rFonts w:ascii="Arial" w:hAnsi="Arial" w:cs="Arial"/>
        <w:sz w:val="14"/>
        <w:szCs w:val="14"/>
      </w:rPr>
      <w:t>iota.rs.gov.br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19C" w:rsidRDefault="007A519C" w:rsidP="00064B3F">
      <w:pPr>
        <w:spacing w:after="0" w:line="240" w:lineRule="auto"/>
      </w:pPr>
      <w:r>
        <w:separator/>
      </w:r>
    </w:p>
  </w:footnote>
  <w:footnote w:type="continuationSeparator" w:id="0">
    <w:p w:rsidR="007A519C" w:rsidRDefault="007A519C" w:rsidP="00064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B3F" w:rsidRDefault="007A519C" w:rsidP="00064B3F">
    <w:pPr>
      <w:pStyle w:val="Cabealho"/>
      <w:jc w:val="center"/>
      <w:rPr>
        <w:rFonts w:ascii="Albertus Medium" w:hAnsi="Albertus Medium"/>
        <w:b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Times New Roman" w:hAnsi="Times New Roman"/>
        <w:noProof/>
        <w:sz w:val="24"/>
        <w:szCs w:val="24"/>
        <w:lang w:eastAsia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76.45pt;margin-top:-21.55pt;width:76pt;height:78.15pt;z-index:251658240;visibility:visible;mso-wrap-edited:f">
          <v:imagedata r:id="rId1" o:title="" gain="69719f" blacklevel="3932f"/>
          <w10:wrap type="topAndBottom"/>
        </v:shape>
        <o:OLEObject Type="Embed" ProgID="Word.Picture.8" ShapeID="_x0000_s2049" DrawAspect="Content" ObjectID="_1479646084" r:id="rId2"/>
      </w:pict>
    </w:r>
  </w:p>
  <w:p w:rsidR="00064B3F" w:rsidRDefault="00064B3F" w:rsidP="00064B3F">
    <w:pPr>
      <w:pStyle w:val="Cabealho"/>
      <w:jc w:val="center"/>
      <w:rPr>
        <w:rFonts w:ascii="Albertus Medium" w:hAnsi="Albertus Medium"/>
        <w:b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064B3F" w:rsidRDefault="00064B3F" w:rsidP="00064B3F">
    <w:pPr>
      <w:pStyle w:val="Cabealho"/>
      <w:jc w:val="center"/>
      <w:rPr>
        <w:rFonts w:ascii="Albertus Medium" w:hAnsi="Albertus Medium"/>
        <w:b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064B3F" w:rsidRDefault="00064B3F" w:rsidP="00064B3F">
    <w:pPr>
      <w:pStyle w:val="Cabealho"/>
      <w:jc w:val="center"/>
      <w:rPr>
        <w:rFonts w:ascii="Albertus Medium" w:hAnsi="Albertus Medium"/>
        <w:b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064B3F" w:rsidRDefault="00064B3F" w:rsidP="00064B3F">
    <w:pPr>
      <w:pStyle w:val="Cabealho"/>
      <w:jc w:val="center"/>
      <w:rPr>
        <w:rFonts w:ascii="Albertus Medium" w:hAnsi="Albertus Medium"/>
        <w:b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064B3F" w:rsidRDefault="00064B3F" w:rsidP="00064B3F">
    <w:pPr>
      <w:pStyle w:val="Cabealho"/>
      <w:jc w:val="center"/>
      <w:rPr>
        <w:rFonts w:ascii="Albertus Medium" w:hAnsi="Albertus Medium"/>
        <w:b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064B3F" w:rsidRPr="00EA203E" w:rsidRDefault="00064B3F" w:rsidP="00064B3F">
    <w:pPr>
      <w:pStyle w:val="Cabealho"/>
      <w:jc w:val="center"/>
      <w:rPr>
        <w:rFonts w:ascii="Albertus Medium" w:hAnsi="Albertus Medium"/>
        <w:b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Albertus Medium" w:hAnsi="Albertus Medium"/>
        <w:b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</w:t>
    </w:r>
    <w:r w:rsidRPr="00EA203E">
      <w:rPr>
        <w:rFonts w:ascii="Albertus Medium" w:hAnsi="Albertus Medium"/>
        <w:b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PREFEITURA MUNICIPAL DE CANDIOTA</w:t>
    </w:r>
  </w:p>
  <w:p w:rsidR="00064B3F" w:rsidRDefault="00064B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078"/>
    <w:rsid w:val="00064B3F"/>
    <w:rsid w:val="002A5078"/>
    <w:rsid w:val="003168FE"/>
    <w:rsid w:val="007A519C"/>
    <w:rsid w:val="008A64EE"/>
    <w:rsid w:val="008B576C"/>
    <w:rsid w:val="009104AE"/>
    <w:rsid w:val="0094277A"/>
    <w:rsid w:val="00DD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4B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4B3F"/>
  </w:style>
  <w:style w:type="paragraph" w:styleId="Rodap">
    <w:name w:val="footer"/>
    <w:basedOn w:val="Normal"/>
    <w:link w:val="RodapChar"/>
    <w:unhideWhenUsed/>
    <w:rsid w:val="00064B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064B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4B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4B3F"/>
  </w:style>
  <w:style w:type="paragraph" w:styleId="Rodap">
    <w:name w:val="footer"/>
    <w:basedOn w:val="Normal"/>
    <w:link w:val="RodapChar"/>
    <w:unhideWhenUsed/>
    <w:rsid w:val="00064B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064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</dc:creator>
  <cp:lastModifiedBy>USER</cp:lastModifiedBy>
  <cp:revision>2</cp:revision>
  <dcterms:created xsi:type="dcterms:W3CDTF">2014-12-09T18:02:00Z</dcterms:created>
  <dcterms:modified xsi:type="dcterms:W3CDTF">2014-12-09T18:02:00Z</dcterms:modified>
</cp:coreProperties>
</file>